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6988" w:rsidRPr="00566988" w:rsidRDefault="00566988" w:rsidP="007638FF">
      <w:pPr>
        <w:ind w:firstLine="708"/>
        <w:jc w:val="both"/>
        <w:rPr>
          <w:rFonts w:ascii="Times New Roman" w:hAnsi="Times New Roman" w:cs="Times New Roman"/>
          <w:b/>
          <w:color w:val="FF0000"/>
          <w:sz w:val="28"/>
          <w:szCs w:val="28"/>
          <w:lang w:val="kk-KZ"/>
        </w:rPr>
      </w:pPr>
      <w:r>
        <w:rPr>
          <w:rFonts w:ascii="Times New Roman" w:hAnsi="Times New Roman" w:cs="Times New Roman"/>
          <w:b/>
          <w:color w:val="FF0000"/>
          <w:sz w:val="28"/>
          <w:szCs w:val="28"/>
          <w:lang w:val="kk-KZ"/>
        </w:rPr>
        <w:t>Тапсырма №33. Абат Гүлбану стр.46-48</w:t>
      </w:r>
    </w:p>
    <w:p w:rsidR="00681D09" w:rsidRPr="00AC706B" w:rsidRDefault="00681D09" w:rsidP="007638FF">
      <w:pPr>
        <w:ind w:firstLine="708"/>
        <w:jc w:val="both"/>
        <w:rPr>
          <w:rFonts w:ascii="Times New Roman" w:hAnsi="Times New Roman" w:cs="Times New Roman"/>
          <w:sz w:val="28"/>
          <w:szCs w:val="28"/>
          <w:lang w:val="kk-KZ"/>
        </w:rPr>
      </w:pPr>
      <w:r w:rsidRPr="00AC706B">
        <w:rPr>
          <w:rFonts w:ascii="Times New Roman" w:hAnsi="Times New Roman" w:cs="Times New Roman"/>
          <w:sz w:val="28"/>
          <w:szCs w:val="28"/>
          <w:lang w:val="kk-KZ"/>
        </w:rPr>
        <w:t xml:space="preserve">Карталарды саралаудың географиялық </w:t>
      </w:r>
      <w:r>
        <w:rPr>
          <w:rFonts w:ascii="Times New Roman" w:hAnsi="Times New Roman" w:cs="Times New Roman"/>
          <w:sz w:val="28"/>
          <w:szCs w:val="28"/>
          <w:lang w:val="kk-KZ"/>
        </w:rPr>
        <w:t>әдістері</w:t>
      </w:r>
      <w:r w:rsidRPr="00AC706B">
        <w:rPr>
          <w:rFonts w:ascii="Times New Roman" w:hAnsi="Times New Roman" w:cs="Times New Roman"/>
          <w:sz w:val="28"/>
          <w:szCs w:val="28"/>
          <w:lang w:val="kk-KZ"/>
        </w:rPr>
        <w:t xml:space="preserve"> профиль, график, эпюр, диаграмма құру және зерттелетін объектінің көп өлшемді бейнесін жасау үшін әлеуметтік-экономикалық карталарды</w:t>
      </w:r>
      <w:r w:rsidR="007638FF">
        <w:rPr>
          <w:rFonts w:ascii="Times New Roman" w:hAnsi="Times New Roman" w:cs="Times New Roman"/>
          <w:sz w:val="28"/>
          <w:szCs w:val="28"/>
          <w:lang w:val="kk-KZ"/>
        </w:rPr>
        <w:t xml:space="preserve"> пайдалануды қамтиды. </w:t>
      </w:r>
      <w:r w:rsidR="00C05DED">
        <w:rPr>
          <w:rFonts w:ascii="Times New Roman" w:hAnsi="Times New Roman" w:cs="Times New Roman"/>
          <w:noProof/>
          <w:sz w:val="28"/>
          <w:szCs w:val="28"/>
          <w:lang w:eastAsia="ru-RU"/>
        </w:rPr>
        <w:pict>
          <v:rect id="Прямоугольник 33" o:spid="_x0000_s1026" style="position:absolute;left:0;text-align:left;margin-left:295.5pt;margin-top:336.7pt;width:126.2pt;height:41.15pt;z-index:251675648;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" fillcolor="white [3201]" strokecolor="#70ad47 [3209]" strokeweight="1pt">
            <v:textbox>
              <w:txbxContent>
                <w:p w:rsidR="00A84658" w:rsidRDefault="00A84658" w:rsidP="00681D09">
                  <w:pPr>
                    <w:spacing w:after="0"/>
                    <w:jc w:val="center"/>
                  </w:pPr>
                  <w:r w:rsidRPr="00AC706B">
                    <w:rPr>
                      <w:sz w:val="28"/>
                      <w:szCs w:val="28"/>
                      <w:lang w:val="kk-KZ"/>
                    </w:rPr>
                    <w:t>Математикалық</w:t>
                  </w:r>
                  <w:r>
                    <w:rPr>
                      <w:sz w:val="28"/>
                      <w:szCs w:val="28"/>
                      <w:lang w:val="kk-KZ"/>
                    </w:rPr>
                    <w:t xml:space="preserve"> статистика</w:t>
                  </w:r>
                </w:p>
              </w:txbxContent>
            </v:textbox>
          </v:rect>
        </w:pict>
      </w:r>
      <w:r w:rsidR="00C05DED">
        <w:rPr>
          <w:rFonts w:ascii="Times New Roman" w:hAnsi="Times New Roman" w:cs="Times New Roman"/>
          <w:noProof/>
          <w:sz w:val="28"/>
          <w:szCs w:val="28"/>
          <w:lang w:eastAsia="ru-RU"/>
        </w:rPr>
        <w:pict>
          <v:rect id="Прямоугольник 36" o:spid="_x0000_s1027" style="position:absolute;left:0;text-align:left;margin-left:179.55pt;margin-top:385.3pt;width:129.05pt;height:26.2pt;z-index:251678720;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" fillcolor="white [3201]" strokecolor="#70ad47 [3209]" strokeweight="1pt">
            <v:textbox>
              <w:txbxContent>
                <w:p w:rsidR="00A84658" w:rsidRPr="00AC706B" w:rsidRDefault="00A84658" w:rsidP="00681D09">
                  <w:pPr>
                    <w:jc w:val="center"/>
                    <w:rPr>
                      <w:sz w:val="28"/>
                      <w:szCs w:val="28"/>
                      <w:lang w:val="kk-KZ"/>
                    </w:rPr>
                  </w:pPr>
                  <w:r w:rsidRPr="00AC706B">
                    <w:rPr>
                      <w:sz w:val="28"/>
                      <w:szCs w:val="28"/>
                      <w:lang w:val="kk-KZ"/>
                    </w:rPr>
                    <w:t>Ақпарат те</w:t>
                  </w:r>
                  <w:r>
                    <w:rPr>
                      <w:sz w:val="28"/>
                      <w:szCs w:val="28"/>
                      <w:lang w:val="kk-KZ"/>
                    </w:rPr>
                    <w:t>о</w:t>
                  </w:r>
                  <w:r w:rsidRPr="00AC706B">
                    <w:rPr>
                      <w:sz w:val="28"/>
                      <w:szCs w:val="28"/>
                      <w:lang w:val="kk-KZ"/>
                    </w:rPr>
                    <w:t>риясы</w:t>
                  </w:r>
                </w:p>
              </w:txbxContent>
            </v:textbox>
          </v:rect>
        </w:pict>
      </w:r>
      <w:r w:rsidR="00C05DED">
        <w:rPr>
          <w:rFonts w:ascii="Times New Roman" w:hAnsi="Times New Roman" w:cs="Times New Roman"/>
          <w:noProof/>
          <w:sz w:val="28"/>
          <w:szCs w:val="28"/>
          <w:lang w:eastAsia="ru-RU"/>
        </w:rPr>
        <w:pict>
          <v:rect id="Прямоугольник 34" o:spid="_x0000_s1028" style="position:absolute;left:0;text-align:left;margin-left:35.5pt;margin-top:352.6pt;width:115.9pt;height:43.95pt;z-index:251676672;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" fillcolor="white [3201]" strokecolor="#70ad47 [3209]" strokeweight="1pt">
            <v:textbox>
              <w:txbxContent>
                <w:p w:rsidR="00A84658" w:rsidRPr="00AC706B" w:rsidRDefault="00A84658" w:rsidP="00681D09">
                  <w:pPr>
                    <w:spacing w:after="0"/>
                    <w:jc w:val="center"/>
                    <w:rPr>
                      <w:sz w:val="28"/>
                      <w:szCs w:val="28"/>
                      <w:lang w:val="kk-KZ"/>
                    </w:rPr>
                  </w:pPr>
                  <w:r w:rsidRPr="00AC706B">
                    <w:rPr>
                      <w:sz w:val="28"/>
                      <w:szCs w:val="28"/>
                      <w:lang w:val="kk-KZ"/>
                    </w:rPr>
                    <w:t>Математикалық талдау</w:t>
                  </w:r>
                </w:p>
              </w:txbxContent>
            </v:textbox>
          </v:rect>
        </w:pict>
      </w:r>
      <w:r w:rsidR="00C05DED">
        <w:rPr>
          <w:rFonts w:ascii="Times New Roman" w:hAnsi="Times New Roman" w:cs="Times New Roman"/>
          <w:noProof/>
          <w:sz w:val="28"/>
          <w:szCs w:val="28"/>
          <w:lang w:eastAsia="ru-RU"/>
        </w:rPr>
        <w:pict>
          <v:rect id="Прямоугольник 32" o:spid="_x0000_s1029" style="position:absolute;left:0;text-align:left;margin-left:-10.25pt;margin-top:265.65pt;width:107.55pt;height:44.9pt;z-index:251674624;visibility:visible;mso-position-horizontal-relative:margin;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" fillcolor="white [3201]" strokecolor="#70ad47 [3209]" strokeweight="1pt">
            <v:textbox>
              <w:txbxContent>
                <w:p w:rsidR="00A84658" w:rsidRPr="00AC706B" w:rsidRDefault="00A84658" w:rsidP="00681D09">
                  <w:pPr>
                    <w:spacing w:after="0"/>
                    <w:jc w:val="center"/>
                    <w:rPr>
                      <w:sz w:val="28"/>
                      <w:szCs w:val="28"/>
                      <w:lang w:val="kk-KZ"/>
                    </w:rPr>
                  </w:pPr>
                  <w:r w:rsidRPr="00AC706B">
                    <w:rPr>
                      <w:sz w:val="28"/>
                      <w:szCs w:val="28"/>
                      <w:lang w:val="kk-KZ"/>
                    </w:rPr>
                    <w:t>Үш өлшемді модельдер</w:t>
                  </w:r>
                </w:p>
              </w:txbxContent>
            </v:textbox>
            <w10:wrap anchorx="margin"/>
          </v:rect>
        </w:pict>
      </w:r>
      <w:r w:rsidR="00C05DED">
        <w:rPr>
          <w:rFonts w:ascii="Times New Roman" w:hAnsi="Times New Roman" w:cs="Times New Roman"/>
          <w:noProof/>
          <w:sz w:val="28"/>
          <w:szCs w:val="28"/>
          <w:lang w:eastAsia="ru-RU"/>
        </w:rPr>
        <w:pict>
          <v:rect id="Прямоугольник 31" o:spid="_x0000_s1030" style="position:absolute;left:0;text-align:left;margin-left:0;margin-top:156.25pt;width:108.45pt;height:42.05pt;z-index:251673600;visibility:visible;mso-position-horizontal:left;mso-position-horizontal-relative:margin;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" fillcolor="white [3201]" strokecolor="#70ad47 [3209]" strokeweight="1pt">
            <v:textbox>
              <w:txbxContent>
                <w:p w:rsidR="00A84658" w:rsidRPr="00AC706B" w:rsidRDefault="00A84658" w:rsidP="00681D09">
                  <w:pPr>
                    <w:spacing w:after="0"/>
                    <w:jc w:val="center"/>
                    <w:rPr>
                      <w:sz w:val="28"/>
                      <w:szCs w:val="32"/>
                      <w:lang w:val="kk-KZ"/>
                    </w:rPr>
                  </w:pPr>
                  <w:r w:rsidRPr="00AC706B">
                    <w:rPr>
                      <w:sz w:val="28"/>
                      <w:szCs w:val="32"/>
                      <w:lang w:val="kk-KZ"/>
                    </w:rPr>
                    <w:t>Екі өлшемді графиктер</w:t>
                  </w:r>
                </w:p>
              </w:txbxContent>
            </v:textbox>
            <w10:wrap anchorx="margin"/>
          </v:rect>
        </w:pict>
      </w:r>
      <w:r w:rsidR="00C05DED">
        <w:rPr>
          <w:rFonts w:ascii="Times New Roman" w:hAnsi="Times New Roman" w:cs="Times New Roman"/>
          <w:noProof/>
          <w:sz w:val="28"/>
          <w:szCs w:val="28"/>
          <w:lang w:eastAsia="ru-RU"/>
        </w:rPr>
        <w:pict>
          <v:rect id="Прямоугольник 29" o:spid="_x0000_s1031" style="position:absolute;left:0;text-align:left;margin-left:262.8pt;margin-top:102.95pt;width:94.45pt;height:42.05pt;z-index:251671552;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" fillcolor="white [3201]" strokecolor="#70ad47 [3209]" strokeweight="1pt">
            <v:textbox>
              <w:txbxContent>
                <w:p w:rsidR="00A84658" w:rsidRPr="00AC706B" w:rsidRDefault="00A84658" w:rsidP="00681D09">
                  <w:pPr>
                    <w:jc w:val="center"/>
                    <w:rPr>
                      <w:sz w:val="28"/>
                      <w:lang w:val="kk-KZ"/>
                    </w:rPr>
                  </w:pPr>
                  <w:r w:rsidRPr="00AC706B">
                    <w:rPr>
                      <w:sz w:val="28"/>
                      <w:lang w:val="kk-KZ"/>
                    </w:rPr>
                    <w:t>Элементтер бойынша</w:t>
                  </w:r>
                </w:p>
              </w:txbxContent>
            </v:textbox>
          </v:rect>
        </w:pict>
      </w:r>
      <w:r w:rsidR="00C05DED">
        <w:rPr>
          <w:rFonts w:ascii="Times New Roman" w:hAnsi="Times New Roman" w:cs="Times New Roman"/>
          <w:noProof/>
          <w:sz w:val="28"/>
          <w:szCs w:val="28"/>
          <w:lang w:eastAsia="ru-RU"/>
        </w:rPr>
        <w:pict>
          <v:rect id="Прямоугольник 35" o:spid="_x0000_s1032" style="position:absolute;left:0;text-align:left;margin-left:182.9pt;margin-top:261.9pt;width:104.7pt;height:27.2pt;z-index:251677696;visibility:visible;mso-position-horizontal:right;mso-position-horizontal-relative:margin;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" fillcolor="white [3201]" strokecolor="#70ad47 [3209]" strokeweight="1pt">
            <v:textbox>
              <w:txbxContent>
                <w:p w:rsidR="00A84658" w:rsidRPr="00AC706B" w:rsidRDefault="00A84658" w:rsidP="00681D09">
                  <w:pPr>
                    <w:jc w:val="center"/>
                    <w:rPr>
                      <w:sz w:val="28"/>
                      <w:szCs w:val="28"/>
                      <w:lang w:val="kk-KZ"/>
                    </w:rPr>
                  </w:pPr>
                  <w:r w:rsidRPr="00AC706B">
                    <w:rPr>
                      <w:sz w:val="28"/>
                      <w:szCs w:val="28"/>
                      <w:lang w:val="kk-KZ"/>
                    </w:rPr>
                    <w:t>морфометрия</w:t>
                  </w:r>
                </w:p>
              </w:txbxContent>
            </v:textbox>
            <w10:wrap anchorx="margin"/>
          </v:rect>
        </w:pict>
      </w:r>
      <w:r w:rsidR="00C05DED">
        <w:rPr>
          <w:rFonts w:ascii="Times New Roman" w:hAnsi="Times New Roman" w:cs="Times New Roman"/>
          <w:noProof/>
          <w:sz w:val="28"/>
          <w:szCs w:val="28"/>
          <w:lang w:eastAsia="ru-RU"/>
        </w:rPr>
        <w:pict>
          <v:rect id="Прямоугольник 30" o:spid="_x0000_s1033" style="position:absolute;left:0;text-align:left;margin-left:367.05pt;margin-top:172.15pt;width:109.4pt;height:24.3pt;z-index:251672576;visibility:visible;mso-position-horizontal-relative:text;mso-position-vertical-relative:text;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" fillcolor="white [3201]" strokecolor="#70ad47 [3209]" strokeweight="1pt">
            <v:textbox>
              <w:txbxContent>
                <w:p w:rsidR="00A84658" w:rsidRPr="00AC706B" w:rsidRDefault="00A84658" w:rsidP="00681D09">
                  <w:pPr>
                    <w:jc w:val="center"/>
                    <w:rPr>
                      <w:sz w:val="28"/>
                      <w:lang w:val="kk-KZ"/>
                    </w:rPr>
                  </w:pPr>
                  <w:r w:rsidRPr="00AC706B">
                    <w:rPr>
                      <w:sz w:val="28"/>
                      <w:lang w:val="kk-KZ"/>
                    </w:rPr>
                    <w:t>картометрия</w:t>
                  </w:r>
                </w:p>
              </w:txbxContent>
            </v:textbox>
          </v:rect>
        </w:pict>
      </w:r>
      <w:r w:rsidR="00C05DED">
        <w:rPr>
          <w:rFonts w:ascii="Times New Roman" w:hAnsi="Times New Roman" w:cs="Times New Roman"/>
          <w:noProof/>
          <w:sz w:val="28"/>
          <w:szCs w:val="28"/>
          <w:lang w:eastAsia="ru-RU"/>
        </w:rPr>
        <w:pict>
          <v:shapetype id="_x0000_t32" coordsize="21600,21600" o:spt="32" o:oned="t" path="m,l21600,21600e" filled="f">
            <v:path arrowok="t" fillok="f" o:connecttype="none"/>
            <o:lock v:ext="edit" shapetype="t"/>
          </v:shapetype>
          <v:shape id="Прямая со стрелкой 27" o:spid="_x0000_s1046" type="#_x0000_t32" style="position:absolute;left:0;text-align:left;margin-left:265.6pt;margin-top:153.95pt;width:39.7pt;height:42.2pt;z-index:251668480;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" strokecolor="black [3200]" strokeweight=".5pt">
            <v:stroke startarrow="block" endarrow="block" joinstyle="miter"/>
          </v:shape>
        </w:pict>
      </w:r>
      <w:r w:rsidR="00C05DED">
        <w:rPr>
          <w:rFonts w:ascii="Times New Roman" w:hAnsi="Times New Roman" w:cs="Times New Roman"/>
          <w:noProof/>
          <w:sz w:val="28"/>
          <w:szCs w:val="28"/>
          <w:lang w:eastAsia="ru-RU"/>
        </w:rPr>
        <w:pict>
          <v:oval id="Овал 24" o:spid="_x0000_s1034" style="position:absolute;left:0;text-align:left;margin-left:218.75pt;margin-top:274.7pt;width:168.3pt;height:116.9pt;z-index:251663360;visibility:visible;mso-position-horizontal-relative:page;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" fillcolor="white [3201]" strokecolor="#70ad47 [3209]" strokeweight="1pt">
            <v:stroke joinstyle="miter"/>
            <v:textbox>
              <w:txbxContent>
                <w:p w:rsidR="00A84658" w:rsidRPr="00AC706B" w:rsidRDefault="00A84658" w:rsidP="00681D09">
                  <w:pPr>
                    <w:spacing w:after="0"/>
                    <w:jc w:val="center"/>
                    <w:rPr>
                      <w:sz w:val="28"/>
                      <w:lang w:val="kk-KZ"/>
                    </w:rPr>
                  </w:pPr>
                  <w:r w:rsidRPr="00AC706B">
                    <w:rPr>
                      <w:sz w:val="28"/>
                      <w:lang w:val="kk-KZ"/>
                    </w:rPr>
                    <w:t>Математикалық-картографиялық модельдеу</w:t>
                  </w:r>
                </w:p>
              </w:txbxContent>
            </v:textbox>
            <w10:wrap anchorx="page"/>
          </v:oval>
        </w:pict>
      </w:r>
      <w:r w:rsidR="00C05DED">
        <w:rPr>
          <w:rFonts w:ascii="Times New Roman" w:hAnsi="Times New Roman" w:cs="Times New Roman"/>
          <w:noProof/>
          <w:sz w:val="28"/>
          <w:szCs w:val="28"/>
          <w:lang w:eastAsia="ru-RU"/>
        </w:rPr>
        <w:pict>
          <v:oval id="Овал 25" o:spid="_x0000_s1035" style="position:absolute;left:0;text-align:left;margin-left:18.75pt;margin-top:186.15pt;width:132.85pt;height:97.4pt;z-index:25166438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" fillcolor="white [3201]" strokecolor="#70ad47 [3209]" strokeweight="1pt">
            <v:stroke joinstyle="miter"/>
            <v:textbox>
              <w:txbxContent>
                <w:p w:rsidR="00A84658" w:rsidRPr="00AC706B" w:rsidRDefault="00A84658" w:rsidP="00681D09">
                  <w:pPr>
                    <w:jc w:val="center"/>
                    <w:rPr>
                      <w:sz w:val="28"/>
                      <w:lang w:val="kk-KZ"/>
                    </w:rPr>
                  </w:pPr>
                  <w:r w:rsidRPr="00AC706B">
                    <w:rPr>
                      <w:sz w:val="28"/>
                      <w:lang w:val="kk-KZ"/>
                    </w:rPr>
                    <w:t>Графикалық құрылымдар</w:t>
                  </w:r>
                </w:p>
              </w:txbxContent>
            </v:textbox>
          </v:oval>
        </w:pict>
      </w:r>
      <w:r w:rsidR="00C05DED">
        <w:rPr>
          <w:rFonts w:ascii="Times New Roman" w:hAnsi="Times New Roman" w:cs="Times New Roman"/>
          <w:noProof/>
          <w:sz w:val="28"/>
          <w:szCs w:val="28"/>
          <w:lang w:eastAsia="ru-RU"/>
        </w:rPr>
        <w:pict>
          <v:oval id="Овал 23" o:spid="_x0000_s1036" style="position:absolute;left:0;text-align:left;margin-left:280.55pt;margin-top:183.35pt;width:2in;height:97.4pt;z-index:251662336;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" fillcolor="white [3201]" strokecolor="#70ad47 [3209]" strokeweight="1pt">
            <v:stroke joinstyle="miter"/>
            <v:textbox>
              <w:txbxContent>
                <w:p w:rsidR="00A84658" w:rsidRPr="00AC706B" w:rsidRDefault="00A84658" w:rsidP="00681D09">
                  <w:pPr>
                    <w:jc w:val="center"/>
                    <w:rPr>
                      <w:sz w:val="28"/>
                      <w:lang w:val="kk-KZ"/>
                    </w:rPr>
                  </w:pPr>
                  <w:r w:rsidRPr="00AC706B">
                    <w:rPr>
                      <w:sz w:val="28"/>
                      <w:lang w:val="kk-KZ"/>
                    </w:rPr>
                    <w:t>Графикалық-аналитикалық әдістер</w:t>
                  </w:r>
                </w:p>
              </w:txbxContent>
            </v:textbox>
          </v:oval>
        </w:pict>
      </w:r>
      <w:r w:rsidR="00C05DED">
        <w:rPr>
          <w:rFonts w:ascii="Times New Roman" w:hAnsi="Times New Roman" w:cs="Times New Roman"/>
          <w:noProof/>
          <w:sz w:val="28"/>
          <w:szCs w:val="28"/>
          <w:lang w:eastAsia="ru-RU"/>
        </w:rPr>
        <w:pict>
          <v:rect id="Прямоугольник 28" o:spid="_x0000_s1037" style="position:absolute;left:0;text-align:left;margin-left:96.3pt;margin-top:108.5pt;width:76.7pt;height:25.2pt;z-index:251670528;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" fillcolor="white [3201]" strokecolor="#70ad47 [3209]" strokeweight="1pt">
            <v:textbox>
              <w:txbxContent>
                <w:p w:rsidR="00A84658" w:rsidRPr="00AC706B" w:rsidRDefault="00A84658" w:rsidP="00681D09">
                  <w:pPr>
                    <w:jc w:val="center"/>
                    <w:rPr>
                      <w:sz w:val="28"/>
                      <w:lang w:val="kk-KZ"/>
                    </w:rPr>
                  </w:pPr>
                  <w:r w:rsidRPr="00AC706B">
                    <w:rPr>
                      <w:sz w:val="28"/>
                      <w:lang w:val="kk-KZ"/>
                    </w:rPr>
                    <w:t>Жалпы</w:t>
                  </w:r>
                </w:p>
              </w:txbxContent>
            </v:textbox>
          </v:rect>
        </w:pict>
      </w:r>
      <w:r w:rsidR="00C05DED">
        <w:rPr>
          <w:rFonts w:ascii="Times New Roman" w:hAnsi="Times New Roman" w:cs="Times New Roman"/>
          <w:noProof/>
          <w:sz w:val="28"/>
          <w:szCs w:val="28"/>
          <w:lang w:eastAsia="ru-RU"/>
        </w:rPr>
        <w:pict>
          <v:shape id="Прямая со стрелкой 11" o:spid="_x0000_s1045" type="#_x0000_t32" style="position:absolute;left:0;text-align:left;margin-left:239.55pt;margin-top:231pt;width:125.2pt;height:3.6pt;flip:y;z-index:251666432;visibility:visible;mso-position-horizontal-relative:page;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" strokecolor="black [3200]" strokeweight=".5pt">
            <v:stroke startarrow="block" endarrow="block" joinstyle="miter"/>
            <w10:wrap anchorx="page"/>
          </v:shape>
        </w:pict>
      </w:r>
      <w:r w:rsidR="00C05DED">
        <w:rPr>
          <w:rFonts w:ascii="Times New Roman" w:hAnsi="Times New Roman" w:cs="Times New Roman"/>
          <w:noProof/>
          <w:sz w:val="28"/>
          <w:szCs w:val="28"/>
          <w:lang w:eastAsia="ru-RU"/>
        </w:rPr>
        <w:pict>
          <v:shape id="Прямая со стрелкой 26" o:spid="_x0000_s1044" type="#_x0000_t32" style="position:absolute;left:0;text-align:left;margin-left:297.65pt;margin-top:189.65pt;width:.85pt;height:80.3pt;z-index:251665408;visibility:visible;mso-position-horizontal-relative:page;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" strokecolor="black [3200]" strokeweight=".5pt">
            <v:stroke startarrow="block" endarrow="block" joinstyle="miter"/>
            <w10:wrap anchorx="page"/>
          </v:shape>
        </w:pict>
      </w:r>
      <w:r w:rsidR="00C05DED">
        <w:rPr>
          <w:rFonts w:ascii="Times New Roman" w:hAnsi="Times New Roman" w:cs="Times New Roman"/>
          <w:noProof/>
          <w:sz w:val="28"/>
          <w:szCs w:val="28"/>
          <w:lang w:eastAsia="ru-RU"/>
        </w:rPr>
        <w:pict>
          <v:shape id="Прямая со стрелкой 10" o:spid="_x0000_s1043" type="#_x0000_t32" style="position:absolute;left:0;text-align:left;margin-left:270.25pt;margin-top:263.75pt;width:25.25pt;height:25.35pt;flip:y;z-index:251669504;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" strokecolor="black [3200]" strokeweight=".5pt">
            <v:stroke startarrow="block" endarrow="block" joinstyle="miter"/>
          </v:shape>
        </w:pict>
      </w:r>
      <w:r w:rsidR="00C05DED">
        <w:rPr>
          <w:rFonts w:ascii="Times New Roman" w:hAnsi="Times New Roman" w:cs="Times New Roman"/>
          <w:noProof/>
          <w:sz w:val="28"/>
          <w:szCs w:val="28"/>
          <w:lang w:eastAsia="ru-RU"/>
        </w:rPr>
        <w:pict>
          <v:shape id="Прямая со стрелкой 9" o:spid="_x0000_s1042" type="#_x0000_t32" style="position:absolute;left:0;text-align:left;margin-left:122.9pt;margin-top:268.9pt;width:28.95pt;height:25.65pt;z-index:251660288;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" strokecolor="black [3200]" strokeweight=".5pt">
            <v:stroke startarrow="block" endarrow="block" joinstyle="miter"/>
          </v:shape>
        </w:pict>
      </w:r>
      <w:r w:rsidR="00C05DED">
        <w:rPr>
          <w:rFonts w:ascii="Times New Roman" w:hAnsi="Times New Roman" w:cs="Times New Roman"/>
          <w:noProof/>
          <w:sz w:val="28"/>
          <w:szCs w:val="28"/>
          <w:lang w:eastAsia="ru-RU"/>
        </w:rPr>
        <w:pict>
          <v:shape id="Прямая со стрелкой 8" o:spid="_x0000_s1041" type="#_x0000_t32" style="position:absolute;left:0;text-align:left;margin-left:113.15pt;margin-top:150.95pt;width:43.85pt;height:33.95pt;flip:x;z-index:251667456;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" strokecolor="black [3200]" strokeweight=".5pt">
            <v:stroke startarrow="block" endarrow="block" joinstyle="miter"/>
          </v:shape>
        </w:pict>
      </w:r>
    </w:p>
    <w:p w:rsidR="0011720E" w:rsidRPr="00681D09" w:rsidRDefault="00C05DED" w:rsidP="00681D09">
      <w:pPr>
        <w:rPr>
          <w:lang w:val="kk-KZ"/>
        </w:rPr>
      </w:pPr>
      <w:r w:rsidRPr="00C05DED">
        <w:rPr>
          <w:noProof/>
          <w:sz w:val="28"/>
          <w:szCs w:val="28"/>
          <w:lang w:eastAsia="ru-RU"/>
        </w:rPr>
        <w:pict>
          <v:oval id="Овал 20" o:spid="_x0000_s1040" style="position:absolute;margin-left:-7.55pt;margin-top:7.65pt;width:454.7pt;height:371.15pt;z-index:251659264;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" fillcolor="white [3201]" strokecolor="#70ad47 [3209]" strokeweight="1pt">
            <v:stroke joinstyle="miter"/>
            <w10:wrap anchorx="margin"/>
          </v:oval>
        </w:pict>
      </w:r>
    </w:p>
    <w:p w:rsidR="00681D09" w:rsidRPr="00566988" w:rsidRDefault="00C05DED" w:rsidP="00681D09">
      <w:pPr>
        <w:rPr>
          <w:lang w:val="kk-KZ"/>
        </w:rPr>
      </w:pPr>
      <w:r w:rsidRPr="00C05DED">
        <w:rPr>
          <w:rFonts w:ascii="Times New Roman" w:hAnsi="Times New Roman" w:cs="Times New Roman"/>
          <w:noProof/>
          <w:sz w:val="28"/>
          <w:szCs w:val="28"/>
          <w:lang w:eastAsia="ru-RU"/>
        </w:rPr>
        <w:pict>
          <v:oval id="Овал 21" o:spid="_x0000_s1038" style="position:absolute;margin-left:157.75pt;margin-top:7.5pt;width:107.5pt;height:93.05pt;z-index:2516613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" fillcolor="white [3201]" strokecolor="#70ad47 [3209]" strokeweight="1pt">
            <v:stroke joinstyle="miter"/>
            <v:textbox>
              <w:txbxContent>
                <w:p w:rsidR="00A84658" w:rsidRPr="00AC706B" w:rsidRDefault="00A84658" w:rsidP="00681D09">
                  <w:pPr>
                    <w:jc w:val="center"/>
                    <w:rPr>
                      <w:rFonts w:cs="Times New Roman"/>
                      <w:sz w:val="28"/>
                      <w:lang w:val="kk-KZ"/>
                    </w:rPr>
                  </w:pPr>
                  <w:r w:rsidRPr="00AC706B">
                    <w:rPr>
                      <w:rFonts w:cs="Times New Roman"/>
                      <w:sz w:val="28"/>
                      <w:lang w:val="kk-KZ"/>
                    </w:rPr>
                    <w:t>Карталар бойынша сипаттама</w:t>
                  </w:r>
                </w:p>
              </w:txbxContent>
            </v:textbox>
          </v:oval>
        </w:pict>
      </w:r>
    </w:p>
    <w:p w:rsidR="00681D09" w:rsidRPr="00566988" w:rsidRDefault="00681D09" w:rsidP="00681D09">
      <w:pPr>
        <w:rPr>
          <w:lang w:val="kk-KZ"/>
        </w:rPr>
      </w:pPr>
    </w:p>
    <w:p w:rsidR="00681D09" w:rsidRPr="00566988" w:rsidRDefault="00681D09" w:rsidP="00681D09">
      <w:pPr>
        <w:rPr>
          <w:lang w:val="kk-KZ"/>
        </w:rPr>
      </w:pPr>
    </w:p>
    <w:p w:rsidR="00681D09" w:rsidRPr="00566988" w:rsidRDefault="00681D09" w:rsidP="00681D09">
      <w:pPr>
        <w:rPr>
          <w:lang w:val="kk-KZ"/>
        </w:rPr>
      </w:pPr>
    </w:p>
    <w:p w:rsidR="00681D09" w:rsidRPr="00566988" w:rsidRDefault="00681D09" w:rsidP="00681D09">
      <w:pPr>
        <w:rPr>
          <w:lang w:val="kk-KZ"/>
        </w:rPr>
      </w:pPr>
    </w:p>
    <w:p w:rsidR="00681D09" w:rsidRPr="00566988" w:rsidRDefault="00681D09" w:rsidP="00681D09">
      <w:pPr>
        <w:rPr>
          <w:lang w:val="kk-KZ"/>
        </w:rPr>
      </w:pPr>
    </w:p>
    <w:p w:rsidR="00681D09" w:rsidRPr="00566988" w:rsidRDefault="00681D09" w:rsidP="00681D09">
      <w:pPr>
        <w:rPr>
          <w:lang w:val="kk-KZ"/>
        </w:rPr>
      </w:pPr>
    </w:p>
    <w:p w:rsidR="00681D09" w:rsidRPr="00566988" w:rsidRDefault="00681D09" w:rsidP="00681D09">
      <w:pPr>
        <w:rPr>
          <w:lang w:val="kk-KZ"/>
        </w:rPr>
      </w:pPr>
    </w:p>
    <w:p w:rsidR="00681D09" w:rsidRPr="00566988" w:rsidRDefault="00681D09" w:rsidP="00681D09">
      <w:pPr>
        <w:rPr>
          <w:lang w:val="kk-KZ"/>
        </w:rPr>
      </w:pPr>
    </w:p>
    <w:p w:rsidR="00681D09" w:rsidRPr="00566988" w:rsidRDefault="00681D09" w:rsidP="00681D09">
      <w:pPr>
        <w:rPr>
          <w:lang w:val="kk-KZ"/>
        </w:rPr>
      </w:pPr>
    </w:p>
    <w:p w:rsidR="00681D09" w:rsidRPr="00566988" w:rsidRDefault="00681D09" w:rsidP="00681D09">
      <w:pPr>
        <w:rPr>
          <w:lang w:val="kk-KZ"/>
        </w:rPr>
      </w:pPr>
    </w:p>
    <w:p w:rsidR="00681D09" w:rsidRPr="00566988" w:rsidRDefault="00681D09" w:rsidP="00681D09">
      <w:pPr>
        <w:rPr>
          <w:lang w:val="kk-KZ"/>
        </w:rPr>
      </w:pPr>
    </w:p>
    <w:p w:rsidR="00681D09" w:rsidRPr="00566988" w:rsidRDefault="00681D09" w:rsidP="00681D09">
      <w:pPr>
        <w:rPr>
          <w:lang w:val="kk-KZ"/>
        </w:rPr>
      </w:pPr>
    </w:p>
    <w:p w:rsidR="00681D09" w:rsidRPr="00566988" w:rsidRDefault="00681D09" w:rsidP="00681D09">
      <w:pPr>
        <w:rPr>
          <w:lang w:val="kk-KZ"/>
        </w:rPr>
      </w:pPr>
    </w:p>
    <w:p w:rsidR="00681D09" w:rsidRPr="00566988" w:rsidRDefault="00681D09" w:rsidP="00681D09">
      <w:pPr>
        <w:rPr>
          <w:lang w:val="kk-KZ"/>
        </w:rPr>
      </w:pPr>
    </w:p>
    <w:p w:rsidR="00681D09" w:rsidRPr="00566988" w:rsidRDefault="00681D09" w:rsidP="00681D09">
      <w:pPr>
        <w:rPr>
          <w:lang w:val="kk-KZ"/>
        </w:rPr>
      </w:pPr>
    </w:p>
    <w:p w:rsidR="00681D09" w:rsidRPr="00566988" w:rsidRDefault="00681D09" w:rsidP="00681D09">
      <w:pPr>
        <w:rPr>
          <w:lang w:val="kk-KZ"/>
        </w:rPr>
      </w:pPr>
    </w:p>
    <w:p w:rsidR="00681D09" w:rsidRPr="00566988" w:rsidRDefault="00681D09" w:rsidP="00681D09">
      <w:pPr>
        <w:rPr>
          <w:lang w:val="kk-KZ"/>
        </w:rPr>
      </w:pPr>
    </w:p>
    <w:p w:rsidR="007638FF" w:rsidRDefault="007638FF" w:rsidP="00A84658">
      <w:pPr>
        <w:jc w:val="center"/>
        <w:rPr>
          <w:rFonts w:ascii="Times New Roman" w:hAnsi="Times New Roman" w:cs="Times New Roman"/>
          <w:sz w:val="28"/>
          <w:szCs w:val="28"/>
          <w:lang w:val="kk-KZ"/>
        </w:rPr>
      </w:pPr>
      <w:r w:rsidRPr="007638FF">
        <w:rPr>
          <w:rFonts w:ascii="Times New Roman" w:hAnsi="Times New Roman" w:cs="Times New Roman"/>
          <w:b/>
          <w:sz w:val="28"/>
          <w:szCs w:val="28"/>
          <w:lang w:val="kk-KZ"/>
        </w:rPr>
        <w:t>4-сурет.</w:t>
      </w:r>
      <w:r>
        <w:rPr>
          <w:rFonts w:ascii="Times New Roman" w:hAnsi="Times New Roman" w:cs="Times New Roman"/>
          <w:sz w:val="28"/>
          <w:szCs w:val="28"/>
          <w:lang w:val="kk-KZ"/>
        </w:rPr>
        <w:t xml:space="preserve"> Карталарды талдаудың әдістері (А. М. Берлянт бойынша)</w:t>
      </w:r>
    </w:p>
    <w:p w:rsidR="007638FF" w:rsidRDefault="007638FF" w:rsidP="007638FF">
      <w:pPr>
        <w:rPr>
          <w:rFonts w:ascii="Times New Roman" w:hAnsi="Times New Roman" w:cs="Times New Roman"/>
          <w:sz w:val="28"/>
          <w:szCs w:val="28"/>
          <w:lang w:val="kk-KZ"/>
        </w:rPr>
      </w:pPr>
    </w:p>
    <w:p w:rsidR="000569CC" w:rsidRDefault="000569CC" w:rsidP="007638FF">
      <w:pPr>
        <w:rPr>
          <w:rFonts w:ascii="Times New Roman" w:hAnsi="Times New Roman" w:cs="Times New Roman"/>
          <w:sz w:val="28"/>
          <w:szCs w:val="28"/>
          <w:lang w:val="kk-KZ"/>
        </w:rPr>
      </w:pPr>
    </w:p>
    <w:p w:rsidR="007638FF" w:rsidRDefault="007638FF" w:rsidP="004155F6">
      <w:pPr>
        <w:ind w:firstLine="708"/>
        <w:jc w:val="both"/>
        <w:rPr>
          <w:rFonts w:ascii="Times New Roman" w:hAnsi="Times New Roman" w:cs="Times New Roman"/>
          <w:sz w:val="28"/>
          <w:szCs w:val="28"/>
          <w:lang w:val="kk-KZ"/>
        </w:rPr>
      </w:pPr>
      <w:r w:rsidRPr="007638FF">
        <w:rPr>
          <w:rFonts w:ascii="Times New Roman" w:hAnsi="Times New Roman" w:cs="Times New Roman"/>
          <w:i/>
          <w:sz w:val="28"/>
          <w:szCs w:val="28"/>
          <w:lang w:val="kk-KZ"/>
        </w:rPr>
        <w:t>Графоаналитикалық әдіс</w:t>
      </w:r>
      <w:r>
        <w:rPr>
          <w:rFonts w:ascii="Times New Roman" w:hAnsi="Times New Roman" w:cs="Times New Roman"/>
          <w:i/>
          <w:sz w:val="28"/>
          <w:szCs w:val="28"/>
          <w:lang w:val="kk-KZ"/>
        </w:rPr>
        <w:t xml:space="preserve"> </w:t>
      </w:r>
      <w:r>
        <w:rPr>
          <w:rFonts w:ascii="Times New Roman" w:hAnsi="Times New Roman" w:cs="Times New Roman"/>
          <w:sz w:val="28"/>
          <w:szCs w:val="28"/>
          <w:lang w:val="kk-KZ"/>
        </w:rPr>
        <w:t xml:space="preserve">картаның сандық өлшемдерінің көрсеткішін, пішінін, </w:t>
      </w:r>
      <w:r w:rsidR="00A84658">
        <w:rPr>
          <w:rFonts w:ascii="Times New Roman" w:hAnsi="Times New Roman" w:cs="Times New Roman"/>
          <w:sz w:val="28"/>
          <w:szCs w:val="28"/>
          <w:lang w:val="kk-KZ"/>
        </w:rPr>
        <w:t>нысан</w:t>
      </w:r>
      <w:r>
        <w:rPr>
          <w:rFonts w:ascii="Times New Roman" w:hAnsi="Times New Roman" w:cs="Times New Roman"/>
          <w:sz w:val="28"/>
          <w:szCs w:val="28"/>
          <w:lang w:val="kk-KZ"/>
        </w:rPr>
        <w:t xml:space="preserve"> құрылымын өлшеуге және есептеуге тағайындалған. Бұл әдістер әлеуметтік-экономикалық картографияда халық</w:t>
      </w:r>
      <w:r w:rsidR="0011720E">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пен шаруашылықтың территориялық концентрациясының көрсеткішін, </w:t>
      </w:r>
      <w:r w:rsidR="004155F6">
        <w:rPr>
          <w:rFonts w:ascii="Times New Roman" w:hAnsi="Times New Roman" w:cs="Times New Roman"/>
          <w:sz w:val="28"/>
          <w:szCs w:val="28"/>
          <w:lang w:val="kk-KZ"/>
        </w:rPr>
        <w:t xml:space="preserve">тығыздығымен көршілестік жағадайын талдауды, географиялық </w:t>
      </w:r>
      <w:r w:rsidR="00A84658">
        <w:rPr>
          <w:rFonts w:ascii="Times New Roman" w:hAnsi="Times New Roman" w:cs="Times New Roman"/>
          <w:sz w:val="28"/>
          <w:szCs w:val="28"/>
          <w:lang w:val="kk-KZ"/>
        </w:rPr>
        <w:t>нысандардың</w:t>
      </w:r>
      <w:r w:rsidR="004155F6">
        <w:rPr>
          <w:rFonts w:ascii="Times New Roman" w:hAnsi="Times New Roman" w:cs="Times New Roman"/>
          <w:sz w:val="28"/>
          <w:szCs w:val="28"/>
          <w:lang w:val="kk-KZ"/>
        </w:rPr>
        <w:t xml:space="preserve"> шоғырлануы</w:t>
      </w:r>
      <w:r w:rsidR="0011720E">
        <w:rPr>
          <w:rFonts w:ascii="Times New Roman" w:hAnsi="Times New Roman" w:cs="Times New Roman"/>
          <w:sz w:val="28"/>
          <w:szCs w:val="28"/>
          <w:lang w:val="kk-KZ"/>
        </w:rPr>
        <w:t xml:space="preserve"> </w:t>
      </w:r>
      <w:r w:rsidR="004155F6">
        <w:rPr>
          <w:rFonts w:ascii="Times New Roman" w:hAnsi="Times New Roman" w:cs="Times New Roman"/>
          <w:sz w:val="28"/>
          <w:szCs w:val="28"/>
          <w:lang w:val="kk-KZ"/>
        </w:rPr>
        <w:t xml:space="preserve">мен жіктелуін, </w:t>
      </w:r>
      <w:r w:rsidR="0011720E">
        <w:rPr>
          <w:rFonts w:ascii="Times New Roman" w:hAnsi="Times New Roman" w:cs="Times New Roman"/>
          <w:sz w:val="28"/>
          <w:szCs w:val="28"/>
          <w:lang w:val="kk-KZ"/>
        </w:rPr>
        <w:t xml:space="preserve">жерге орналастырудың біркелкілігі мен тығыздығын бағалау және транспорт инфрақұрылымының қызмет көрсетуін анықтау үшін қолданылады. </w:t>
      </w:r>
    </w:p>
    <w:p w:rsidR="00453F35" w:rsidRDefault="00453F35" w:rsidP="00453F35">
      <w:pPr>
        <w:spacing w:after="0"/>
        <w:ind w:firstLine="708"/>
        <w:jc w:val="both"/>
        <w:rPr>
          <w:rFonts w:ascii="Times New Roman" w:hAnsi="Times New Roman" w:cs="Times New Roman"/>
          <w:sz w:val="28"/>
          <w:lang w:val="kk-KZ"/>
        </w:rPr>
      </w:pPr>
      <w:r w:rsidRPr="00453F35">
        <w:rPr>
          <w:rFonts w:ascii="Times New Roman" w:hAnsi="Times New Roman" w:cs="Times New Roman"/>
          <w:sz w:val="28"/>
          <w:lang w:val="kk-KZ"/>
        </w:rPr>
        <w:lastRenderedPageBreak/>
        <w:t>Математикалық-картографиялық модельдеу</w:t>
      </w:r>
      <w:r>
        <w:rPr>
          <w:rFonts w:ascii="Times New Roman" w:hAnsi="Times New Roman" w:cs="Times New Roman"/>
          <w:sz w:val="28"/>
          <w:lang w:val="kk-KZ"/>
        </w:rPr>
        <w:t xml:space="preserve"> жаңа карталарды жасау және олардың зерттеу мақсаттарында қолданылу аймағын кеңейту үшін м</w:t>
      </w:r>
      <w:r w:rsidRPr="00453F35">
        <w:rPr>
          <w:rFonts w:ascii="Times New Roman" w:hAnsi="Times New Roman" w:cs="Times New Roman"/>
          <w:sz w:val="28"/>
          <w:lang w:val="kk-KZ"/>
        </w:rPr>
        <w:t>атематикалық</w:t>
      </w:r>
      <w:r>
        <w:rPr>
          <w:rFonts w:ascii="Times New Roman" w:hAnsi="Times New Roman" w:cs="Times New Roman"/>
          <w:sz w:val="28"/>
          <w:lang w:val="kk-KZ"/>
        </w:rPr>
        <w:t xml:space="preserve"> және </w:t>
      </w:r>
      <w:r w:rsidRPr="00453F35">
        <w:rPr>
          <w:rFonts w:ascii="Times New Roman" w:hAnsi="Times New Roman" w:cs="Times New Roman"/>
          <w:sz w:val="28"/>
          <w:lang w:val="kk-KZ"/>
        </w:rPr>
        <w:t>картографиялық</w:t>
      </w:r>
      <w:r>
        <w:rPr>
          <w:rFonts w:ascii="Times New Roman" w:hAnsi="Times New Roman" w:cs="Times New Roman"/>
          <w:sz w:val="28"/>
          <w:lang w:val="kk-KZ"/>
        </w:rPr>
        <w:t xml:space="preserve"> модельдерді үйлестіруді ұсынады</w:t>
      </w:r>
      <w:r w:rsidR="003C1D7B">
        <w:rPr>
          <w:rFonts w:ascii="Times New Roman" w:hAnsi="Times New Roman" w:cs="Times New Roman"/>
          <w:sz w:val="28"/>
          <w:vertAlign w:val="superscript"/>
          <w:lang w:val="kk-KZ"/>
        </w:rPr>
        <w:t>1</w:t>
      </w:r>
      <w:r>
        <w:rPr>
          <w:rFonts w:ascii="Times New Roman" w:hAnsi="Times New Roman" w:cs="Times New Roman"/>
          <w:sz w:val="28"/>
          <w:lang w:val="kk-KZ"/>
        </w:rPr>
        <w:t xml:space="preserve">. </w:t>
      </w:r>
    </w:p>
    <w:p w:rsidR="000A5820" w:rsidRDefault="00764245" w:rsidP="00453F35">
      <w:pPr>
        <w:spacing w:after="0"/>
        <w:ind w:firstLine="708"/>
        <w:jc w:val="both"/>
        <w:rPr>
          <w:rFonts w:ascii="Times New Roman" w:hAnsi="Times New Roman" w:cs="Times New Roman"/>
          <w:b/>
          <w:sz w:val="28"/>
          <w:lang w:val="kk-KZ"/>
        </w:rPr>
      </w:pPr>
      <w:r>
        <w:rPr>
          <w:rFonts w:ascii="Times New Roman" w:hAnsi="Times New Roman" w:cs="Times New Roman"/>
          <w:b/>
          <w:sz w:val="28"/>
          <w:lang w:val="kk-KZ"/>
        </w:rPr>
        <w:t>Геоақпараттық</w:t>
      </w:r>
      <w:r w:rsidR="00453F35">
        <w:rPr>
          <w:rFonts w:ascii="Times New Roman" w:hAnsi="Times New Roman" w:cs="Times New Roman"/>
          <w:b/>
          <w:sz w:val="28"/>
          <w:lang w:val="kk-KZ"/>
        </w:rPr>
        <w:t xml:space="preserve"> әдіс – </w:t>
      </w:r>
      <w:r w:rsidR="00453F35">
        <w:rPr>
          <w:rFonts w:ascii="Times New Roman" w:hAnsi="Times New Roman" w:cs="Times New Roman"/>
          <w:sz w:val="28"/>
          <w:lang w:val="kk-KZ"/>
        </w:rPr>
        <w:t xml:space="preserve">ГАЖ-технологиясын пайдалануға негізделген және салыстырмалы түрде зерттеудің жаңа әдістерінің бірі. </w:t>
      </w:r>
      <w:r w:rsidR="00453F35">
        <w:rPr>
          <w:rFonts w:ascii="Times New Roman" w:hAnsi="Times New Roman" w:cs="Times New Roman"/>
          <w:i/>
          <w:sz w:val="28"/>
          <w:lang w:val="kk-KZ"/>
        </w:rPr>
        <w:t xml:space="preserve">Географиялық ақпараттық жүйе </w:t>
      </w:r>
      <w:r w:rsidR="00453F35">
        <w:rPr>
          <w:rFonts w:ascii="Times New Roman" w:hAnsi="Times New Roman" w:cs="Times New Roman"/>
          <w:sz w:val="28"/>
          <w:lang w:val="kk-KZ"/>
        </w:rPr>
        <w:t xml:space="preserve">(ГАЖ) ерекше ақпараттық </w:t>
      </w:r>
      <w:r w:rsidR="008D1B45">
        <w:rPr>
          <w:rFonts w:ascii="Times New Roman" w:hAnsi="Times New Roman" w:cs="Times New Roman"/>
          <w:sz w:val="28"/>
          <w:lang w:val="kk-KZ"/>
        </w:rPr>
        <w:t>жүйені ұсына отырып, біріктіру</w:t>
      </w:r>
      <w:r w:rsidR="00453F35">
        <w:rPr>
          <w:rFonts w:ascii="Times New Roman" w:hAnsi="Times New Roman" w:cs="Times New Roman"/>
          <w:sz w:val="28"/>
          <w:lang w:val="kk-KZ"/>
        </w:rPr>
        <w:t>, жөнде</w:t>
      </w:r>
      <w:r w:rsidR="008D1B45">
        <w:rPr>
          <w:rFonts w:ascii="Times New Roman" w:hAnsi="Times New Roman" w:cs="Times New Roman"/>
          <w:sz w:val="28"/>
          <w:lang w:val="kk-KZ"/>
        </w:rPr>
        <w:t xml:space="preserve">у, сақтау, географиялық мағлуматтарды сондай-ақ кеңістіктік емес сипаттарды кескіндеу және таратуды іске асырады. ГАЖ-дың тағайындалуы табиғат ресуртарын, өнеркәсіпті, ауыл шарушылығын, транспортты, </w:t>
      </w:r>
      <w:r w:rsidR="002A3A6D">
        <w:rPr>
          <w:rFonts w:ascii="Times New Roman" w:hAnsi="Times New Roman" w:cs="Times New Roman"/>
          <w:sz w:val="28"/>
          <w:lang w:val="kk-KZ"/>
        </w:rPr>
        <w:t xml:space="preserve">жеке сауданы және басқа да кеңістіктік </w:t>
      </w:r>
      <w:r w:rsidR="00A84658">
        <w:rPr>
          <w:rFonts w:ascii="Times New Roman" w:hAnsi="Times New Roman" w:cs="Times New Roman"/>
          <w:sz w:val="28"/>
          <w:lang w:val="kk-KZ"/>
        </w:rPr>
        <w:t xml:space="preserve">нысандарды </w:t>
      </w:r>
      <w:r w:rsidR="008D1B45">
        <w:rPr>
          <w:rFonts w:ascii="Times New Roman" w:hAnsi="Times New Roman" w:cs="Times New Roman"/>
          <w:sz w:val="28"/>
          <w:lang w:val="kk-KZ"/>
        </w:rPr>
        <w:t>ұйымдастыру</w:t>
      </w:r>
      <w:r w:rsidR="002A3A6D">
        <w:rPr>
          <w:rFonts w:ascii="Times New Roman" w:hAnsi="Times New Roman" w:cs="Times New Roman"/>
          <w:sz w:val="28"/>
          <w:lang w:val="kk-KZ"/>
        </w:rPr>
        <w:t xml:space="preserve">да ұтымды басқарып шешім қабылдауды қамтамасыз етеді. ГАЖ өз міндетін іске асыруы үшін оның бақылау, өлшеу, сипаттау, интерпретация, болжау және шешім қабылдауды қамтитын функционалды мүмкіндіктердің толық жиынтығы бар болуы керек. </w:t>
      </w:r>
      <w:r w:rsidR="00B35022">
        <w:rPr>
          <w:rFonts w:ascii="Times New Roman" w:hAnsi="Times New Roman" w:cs="Times New Roman"/>
          <w:sz w:val="28"/>
          <w:lang w:val="kk-KZ"/>
        </w:rPr>
        <w:t xml:space="preserve">ГАЖ </w:t>
      </w:r>
      <w:r w:rsidR="00C431E7">
        <w:rPr>
          <w:rFonts w:ascii="Times New Roman" w:hAnsi="Times New Roman" w:cs="Times New Roman"/>
          <w:sz w:val="28"/>
          <w:lang w:val="kk-KZ"/>
        </w:rPr>
        <w:t xml:space="preserve">аймақтық және типологиялық әдістерді қарама-қарсы кою кезінде туындайтын мәселелерді шешу үшін қажет болатын </w:t>
      </w:r>
      <w:r w:rsidR="00B35022">
        <w:rPr>
          <w:rFonts w:ascii="Times New Roman" w:hAnsi="Times New Roman" w:cs="Times New Roman"/>
          <w:sz w:val="28"/>
          <w:lang w:val="kk-KZ"/>
        </w:rPr>
        <w:t>өзіндік</w:t>
      </w:r>
      <w:r w:rsidR="00C431E7">
        <w:rPr>
          <w:rFonts w:ascii="Times New Roman" w:hAnsi="Times New Roman" w:cs="Times New Roman"/>
          <w:sz w:val="28"/>
          <w:lang w:val="kk-KZ"/>
        </w:rPr>
        <w:t xml:space="preserve"> катализатор болып табылады. Әлеумет және табиғат қыры жағынан яғни ұзақ уақыт бойы география және кеңістіктік ақпарат қолданылатын басқа да ғылымдар үшін маңызды болып келген мәселелер. </w:t>
      </w:r>
      <w:r w:rsidR="00711094">
        <w:rPr>
          <w:rFonts w:ascii="Times New Roman" w:hAnsi="Times New Roman" w:cs="Times New Roman"/>
          <w:sz w:val="28"/>
          <w:lang w:val="kk-KZ"/>
        </w:rPr>
        <w:t>Г</w:t>
      </w:r>
      <w:r w:rsidR="00C431E7">
        <w:rPr>
          <w:rFonts w:ascii="Times New Roman" w:hAnsi="Times New Roman" w:cs="Times New Roman"/>
          <w:sz w:val="28"/>
          <w:lang w:val="kk-KZ"/>
        </w:rPr>
        <w:t>еоақпараттық картография деген жаңа ғылыми бағыт қалыптасып жатқан картографияда</w:t>
      </w:r>
      <w:r w:rsidR="00711094">
        <w:rPr>
          <w:rFonts w:ascii="Times New Roman" w:hAnsi="Times New Roman" w:cs="Times New Roman"/>
          <w:sz w:val="28"/>
          <w:lang w:val="kk-KZ"/>
        </w:rPr>
        <w:t xml:space="preserve"> ГАЖ-дың </w:t>
      </w:r>
      <w:r w:rsidR="00C431E7">
        <w:rPr>
          <w:rFonts w:ascii="Times New Roman" w:hAnsi="Times New Roman" w:cs="Times New Roman"/>
          <w:sz w:val="28"/>
          <w:lang w:val="kk-KZ"/>
        </w:rPr>
        <w:t xml:space="preserve">маңызы </w:t>
      </w:r>
      <w:r w:rsidR="00711094">
        <w:rPr>
          <w:rFonts w:ascii="Times New Roman" w:hAnsi="Times New Roman" w:cs="Times New Roman"/>
          <w:sz w:val="28"/>
          <w:lang w:val="kk-KZ"/>
        </w:rPr>
        <w:t xml:space="preserve">ерекше </w:t>
      </w:r>
      <w:r w:rsidR="00C431E7">
        <w:rPr>
          <w:rFonts w:ascii="Times New Roman" w:hAnsi="Times New Roman" w:cs="Times New Roman"/>
          <w:sz w:val="28"/>
          <w:lang w:val="kk-KZ"/>
        </w:rPr>
        <w:t xml:space="preserve">зор. </w:t>
      </w:r>
      <w:r w:rsidR="00711094">
        <w:rPr>
          <w:rFonts w:ascii="Times New Roman" w:hAnsi="Times New Roman" w:cs="Times New Roman"/>
          <w:sz w:val="28"/>
          <w:lang w:val="kk-KZ"/>
        </w:rPr>
        <w:t xml:space="preserve">А. М. Берлянттың анықтауы бойынша картографияның бұл саласы карталарды автоматты түрде құрастырып қолдануды, табиғи және әлеуметтік-экономикалық жүйелерді ГАЖ және географиялық мағлұматтар негізінде ақпараттық картографиялық модельдеумен айналысады.  </w:t>
      </w:r>
    </w:p>
    <w:p w:rsidR="00A91CF3" w:rsidRDefault="000A5820" w:rsidP="00453F35">
      <w:pPr>
        <w:spacing w:after="0"/>
        <w:ind w:firstLine="708"/>
        <w:jc w:val="both"/>
        <w:rPr>
          <w:rFonts w:ascii="Times New Roman" w:hAnsi="Times New Roman" w:cs="Times New Roman"/>
          <w:sz w:val="28"/>
          <w:lang w:val="kk-KZ"/>
        </w:rPr>
      </w:pPr>
      <w:r>
        <w:rPr>
          <w:rFonts w:ascii="Times New Roman" w:hAnsi="Times New Roman" w:cs="Times New Roman"/>
          <w:b/>
          <w:sz w:val="28"/>
          <w:lang w:val="kk-KZ"/>
        </w:rPr>
        <w:t xml:space="preserve">Географиялық ақпараттарды жүйелендірудің әдістері. </w:t>
      </w:r>
      <w:r>
        <w:rPr>
          <w:rFonts w:ascii="Times New Roman" w:hAnsi="Times New Roman" w:cs="Times New Roman"/>
          <w:sz w:val="28"/>
          <w:lang w:val="kk-KZ"/>
        </w:rPr>
        <w:t xml:space="preserve">Жүйе дегенде </w:t>
      </w:r>
      <w:r w:rsidR="00A91CF3">
        <w:rPr>
          <w:rFonts w:ascii="Times New Roman" w:hAnsi="Times New Roman" w:cs="Times New Roman"/>
          <w:sz w:val="28"/>
          <w:lang w:val="kk-KZ"/>
        </w:rPr>
        <w:t xml:space="preserve">зерттелетін құбылыстардың таралуымен байланысты зерттеу мақсатын және таңдалған өлшемдерге сәйкес келетін </w:t>
      </w:r>
      <w:r>
        <w:rPr>
          <w:rFonts w:ascii="Times New Roman" w:hAnsi="Times New Roman" w:cs="Times New Roman"/>
          <w:sz w:val="28"/>
          <w:lang w:val="kk-KZ"/>
        </w:rPr>
        <w:t>әдіс</w:t>
      </w:r>
      <w:r w:rsidR="00A91CF3">
        <w:rPr>
          <w:rFonts w:ascii="Times New Roman" w:hAnsi="Times New Roman" w:cs="Times New Roman"/>
          <w:sz w:val="28"/>
          <w:lang w:val="kk-KZ"/>
        </w:rPr>
        <w:t xml:space="preserve"> амалдары деп түсінеді. Таңдалған өлшемдер белгілі-бір ұқсастықтарымен қатар бір-бірінен тұрақты белгілері арқылы айырмашылық жасайды. Мұндай әдістерге геогрпфияда қолданылатын классификацияны, таксономияны, типологияны және аудандастыруды жатқызады. </w:t>
      </w:r>
    </w:p>
    <w:p w:rsidR="000A5820" w:rsidRDefault="00A91CF3" w:rsidP="00453F35">
      <w:pPr>
        <w:spacing w:after="0"/>
        <w:ind w:firstLine="708"/>
        <w:jc w:val="both"/>
        <w:rPr>
          <w:rFonts w:ascii="Times New Roman" w:hAnsi="Times New Roman" w:cs="Times New Roman"/>
          <w:sz w:val="28"/>
          <w:lang w:val="kk-KZ"/>
        </w:rPr>
      </w:pPr>
      <w:r>
        <w:rPr>
          <w:rFonts w:ascii="Times New Roman" w:hAnsi="Times New Roman" w:cs="Times New Roman"/>
          <w:sz w:val="28"/>
          <w:lang w:val="kk-KZ"/>
        </w:rPr>
        <w:t xml:space="preserve"> </w:t>
      </w:r>
      <w:r>
        <w:rPr>
          <w:rFonts w:ascii="Times New Roman" w:hAnsi="Times New Roman" w:cs="Times New Roman"/>
          <w:i/>
          <w:sz w:val="28"/>
          <w:lang w:val="kk-KZ"/>
        </w:rPr>
        <w:t xml:space="preserve">Классификация – </w:t>
      </w:r>
      <w:r>
        <w:rPr>
          <w:rFonts w:ascii="Times New Roman" w:hAnsi="Times New Roman" w:cs="Times New Roman"/>
          <w:sz w:val="28"/>
          <w:lang w:val="kk-KZ"/>
        </w:rPr>
        <w:t xml:space="preserve">бұл топ </w:t>
      </w:r>
      <w:r w:rsidR="00A84658">
        <w:rPr>
          <w:rFonts w:ascii="Times New Roman" w:hAnsi="Times New Roman" w:cs="Times New Roman"/>
          <w:sz w:val="28"/>
          <w:lang w:val="kk-KZ"/>
        </w:rPr>
        <w:t>нысанды</w:t>
      </w:r>
      <w:r w:rsidR="00A66447">
        <w:rPr>
          <w:rFonts w:ascii="Times New Roman" w:hAnsi="Times New Roman" w:cs="Times New Roman"/>
          <w:sz w:val="28"/>
          <w:lang w:val="kk-KZ"/>
        </w:rPr>
        <w:t xml:space="preserve"> басым түрде сандық белгілері жағынан зерттейді. </w:t>
      </w:r>
      <w:r w:rsidR="00A66447" w:rsidRPr="00A66447">
        <w:rPr>
          <w:rFonts w:ascii="Times New Roman" w:hAnsi="Times New Roman" w:cs="Times New Roman"/>
          <w:sz w:val="28"/>
          <w:lang w:val="kk-KZ"/>
        </w:rPr>
        <w:t>К</w:t>
      </w:r>
      <w:r w:rsidR="00A66447">
        <w:rPr>
          <w:rFonts w:ascii="Times New Roman" w:hAnsi="Times New Roman" w:cs="Times New Roman"/>
          <w:sz w:val="28"/>
          <w:lang w:val="kk-KZ"/>
        </w:rPr>
        <w:t xml:space="preserve">лассификаға </w:t>
      </w:r>
      <w:r w:rsidR="003C1D7B">
        <w:rPr>
          <w:rFonts w:ascii="Times New Roman" w:hAnsi="Times New Roman" w:cs="Times New Roman"/>
          <w:sz w:val="28"/>
          <w:lang w:val="kk-KZ"/>
        </w:rPr>
        <w:t xml:space="preserve">құбылыстардың даму сатыларын немесе территориялық жүйелердің иерархиялық деңгейлерін көрсететін сандық үдемелер жатады. </w:t>
      </w:r>
    </w:p>
    <w:p w:rsidR="003C1D7B" w:rsidRDefault="003C1D7B" w:rsidP="00453F35">
      <w:pPr>
        <w:spacing w:after="0"/>
        <w:ind w:firstLine="708"/>
        <w:jc w:val="both"/>
        <w:rPr>
          <w:rFonts w:ascii="Times New Roman" w:hAnsi="Times New Roman" w:cs="Times New Roman"/>
          <w:sz w:val="28"/>
          <w:lang w:val="kk-KZ"/>
        </w:rPr>
      </w:pPr>
      <w:r>
        <w:rPr>
          <w:rFonts w:ascii="Times New Roman" w:hAnsi="Times New Roman" w:cs="Times New Roman"/>
          <w:i/>
          <w:sz w:val="28"/>
          <w:lang w:val="kk-KZ"/>
        </w:rPr>
        <w:t xml:space="preserve">Таксономия </w:t>
      </w:r>
      <w:r>
        <w:rPr>
          <w:rFonts w:ascii="Times New Roman" w:hAnsi="Times New Roman" w:cs="Times New Roman"/>
          <w:sz w:val="28"/>
          <w:lang w:val="kk-KZ"/>
        </w:rPr>
        <w:t>–</w:t>
      </w:r>
      <w:r w:rsidR="001719E6">
        <w:rPr>
          <w:rFonts w:ascii="Times New Roman" w:hAnsi="Times New Roman" w:cs="Times New Roman"/>
          <w:sz w:val="28"/>
          <w:lang w:val="kk-KZ"/>
        </w:rPr>
        <w:t xml:space="preserve"> т</w:t>
      </w:r>
      <w:r>
        <w:rPr>
          <w:rFonts w:ascii="Times New Roman" w:hAnsi="Times New Roman" w:cs="Times New Roman"/>
          <w:sz w:val="28"/>
          <w:lang w:val="kk-KZ"/>
        </w:rPr>
        <w:t xml:space="preserve">ерритоияларды салыстыратын, территориялық бірліктерді (таксондар) иерархиялық бірлестіру яғни осы немесе басқа қасиеттері және белгілерімен сәйкес келетін </w:t>
      </w:r>
      <w:r w:rsidR="00C8551F">
        <w:rPr>
          <w:rFonts w:ascii="Times New Roman" w:hAnsi="Times New Roman" w:cs="Times New Roman"/>
          <w:sz w:val="28"/>
          <w:lang w:val="kk-KZ"/>
        </w:rPr>
        <w:t>және осының арқасында белгілі-бі</w:t>
      </w:r>
      <w:r w:rsidR="00C8551F" w:rsidRPr="00C8551F">
        <w:rPr>
          <w:rFonts w:ascii="Times New Roman" w:hAnsi="Times New Roman" w:cs="Times New Roman"/>
          <w:sz w:val="28"/>
          <w:lang w:val="kk-KZ"/>
        </w:rPr>
        <w:t>р таксонмиялы</w:t>
      </w:r>
      <w:r w:rsidR="00C8551F">
        <w:rPr>
          <w:rFonts w:ascii="Times New Roman" w:hAnsi="Times New Roman" w:cs="Times New Roman"/>
          <w:sz w:val="28"/>
          <w:lang w:val="kk-KZ"/>
        </w:rPr>
        <w:t xml:space="preserve">қ санатқа </w:t>
      </w:r>
      <w:r w:rsidR="001719E6">
        <w:rPr>
          <w:rFonts w:ascii="Times New Roman" w:hAnsi="Times New Roman" w:cs="Times New Roman"/>
          <w:sz w:val="28"/>
          <w:lang w:val="kk-KZ"/>
        </w:rPr>
        <w:t xml:space="preserve">апаратын жүйелеудің ерекше бір түрі. </w:t>
      </w:r>
    </w:p>
    <w:p w:rsidR="00A84658" w:rsidRDefault="00A84658" w:rsidP="00453F35">
      <w:pPr>
        <w:spacing w:after="0"/>
        <w:ind w:firstLine="708"/>
        <w:jc w:val="both"/>
        <w:rPr>
          <w:rFonts w:ascii="Times New Roman" w:hAnsi="Times New Roman" w:cs="Times New Roman"/>
          <w:sz w:val="28"/>
          <w:lang w:val="kk-KZ"/>
        </w:rPr>
      </w:pPr>
      <w:r>
        <w:rPr>
          <w:rFonts w:ascii="Times New Roman" w:hAnsi="Times New Roman" w:cs="Times New Roman"/>
          <w:sz w:val="28"/>
          <w:lang w:val="kk-KZ"/>
        </w:rPr>
        <w:t xml:space="preserve">Географиялық нысандардың классификациясы мен таксономия </w:t>
      </w:r>
    </w:p>
    <w:p w:rsidR="001719E6" w:rsidRPr="001719E6" w:rsidRDefault="00C05DED" w:rsidP="001719E6">
      <w:pPr>
        <w:spacing w:after="0"/>
        <w:jc w:val="both"/>
        <w:rPr>
          <w:rFonts w:ascii="Times New Roman" w:hAnsi="Times New Roman" w:cs="Times New Roman"/>
          <w:sz w:val="28"/>
        </w:rPr>
      </w:pPr>
      <w:r>
        <w:rPr>
          <w:rFonts w:ascii="Times New Roman" w:hAnsi="Times New Roman" w:cs="Times New Roman"/>
          <w:noProof/>
          <w:sz w:val="28"/>
          <w:lang w:eastAsia="ru-RU"/>
        </w:rPr>
        <w:pict>
          <v:line id="Прямая соединительная линия 1" o:spid="_x0000_s1039" style="position:absolute;left:0;text-align:left;z-index:251701248;visibility:visible;mso-width-relative:margin;mso-height-relative:margin" from="10.45pt,5.3pt" to="190.45pt,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" strokecolor="black [3200]" strokeweight=".5pt">
            <v:stroke joinstyle="miter"/>
          </v:line>
        </w:pict>
      </w:r>
    </w:p>
    <w:p w:rsidR="001719E6" w:rsidRDefault="001719E6" w:rsidP="00453F35">
      <w:pPr>
        <w:spacing w:after="0"/>
        <w:ind w:firstLine="708"/>
        <w:jc w:val="both"/>
        <w:rPr>
          <w:rFonts w:ascii="Times New Roman" w:hAnsi="Times New Roman" w:cs="Times New Roman"/>
          <w:sz w:val="24"/>
          <w:lang w:val="kk-KZ"/>
        </w:rPr>
      </w:pPr>
      <w:r>
        <w:rPr>
          <w:rFonts w:ascii="Times New Roman" w:hAnsi="Times New Roman" w:cs="Times New Roman"/>
          <w:sz w:val="28"/>
          <w:vertAlign w:val="superscript"/>
          <w:lang w:val="kk-KZ"/>
        </w:rPr>
        <w:t>1</w:t>
      </w:r>
      <w:r>
        <w:rPr>
          <w:rFonts w:ascii="Times New Roman" w:hAnsi="Times New Roman" w:cs="Times New Roman"/>
          <w:sz w:val="28"/>
          <w:lang w:val="kk-KZ"/>
        </w:rPr>
        <w:t xml:space="preserve"> </w:t>
      </w:r>
      <w:r w:rsidRPr="001719E6">
        <w:rPr>
          <w:rFonts w:ascii="Times New Roman" w:hAnsi="Times New Roman" w:cs="Times New Roman"/>
          <w:sz w:val="24"/>
          <w:lang w:val="kk-KZ"/>
        </w:rPr>
        <w:t xml:space="preserve">Тикунов В. С. Картография саласындағы модельдеу. – М., 1997. </w:t>
      </w:r>
    </w:p>
    <w:p w:rsidR="000569CC" w:rsidRDefault="000569CC" w:rsidP="000569CC">
      <w:pPr>
        <w:spacing w:after="0"/>
        <w:jc w:val="both"/>
        <w:rPr>
          <w:rFonts w:ascii="Times New Roman" w:hAnsi="Times New Roman" w:cs="Times New Roman"/>
          <w:sz w:val="28"/>
          <w:lang w:val="kk-KZ"/>
        </w:rPr>
      </w:pPr>
      <w:r>
        <w:rPr>
          <w:rFonts w:ascii="Times New Roman" w:hAnsi="Times New Roman" w:cs="Times New Roman"/>
          <w:sz w:val="28"/>
          <w:lang w:val="kk-KZ"/>
        </w:rPr>
        <w:lastRenderedPageBreak/>
        <w:t xml:space="preserve">базаларында олардың типологиясы құрылады. </w:t>
      </w:r>
      <w:r w:rsidRPr="001719E6">
        <w:rPr>
          <w:rFonts w:ascii="Times New Roman" w:hAnsi="Times New Roman" w:cs="Times New Roman"/>
          <w:i/>
          <w:sz w:val="28"/>
          <w:lang w:val="kk-KZ"/>
        </w:rPr>
        <w:t>Типология</w:t>
      </w:r>
      <w:r>
        <w:rPr>
          <w:rFonts w:ascii="Times New Roman" w:hAnsi="Times New Roman" w:cs="Times New Roman"/>
          <w:sz w:val="28"/>
          <w:lang w:val="kk-KZ"/>
        </w:rPr>
        <w:t xml:space="preserve"> дегеніміз негізінде</w:t>
      </w:r>
    </w:p>
    <w:p w:rsidR="00065C67" w:rsidRDefault="004B03D4" w:rsidP="00A84658">
      <w:pPr>
        <w:spacing w:after="0"/>
        <w:jc w:val="both"/>
        <w:rPr>
          <w:rFonts w:ascii="Times New Roman" w:hAnsi="Times New Roman" w:cs="Times New Roman"/>
          <w:sz w:val="28"/>
          <w:lang w:val="kk-KZ"/>
        </w:rPr>
      </w:pPr>
      <w:r>
        <w:rPr>
          <w:rFonts w:ascii="Times New Roman" w:hAnsi="Times New Roman" w:cs="Times New Roman"/>
          <w:sz w:val="28"/>
          <w:lang w:val="kk-KZ"/>
        </w:rPr>
        <w:t>қасие</w:t>
      </w:r>
      <w:r w:rsidR="001719E6">
        <w:rPr>
          <w:rFonts w:ascii="Times New Roman" w:hAnsi="Times New Roman" w:cs="Times New Roman"/>
          <w:sz w:val="28"/>
          <w:lang w:val="kk-KZ"/>
        </w:rPr>
        <w:t xml:space="preserve">ттері жағынан </w:t>
      </w:r>
      <w:r>
        <w:rPr>
          <w:rFonts w:ascii="Times New Roman" w:hAnsi="Times New Roman" w:cs="Times New Roman"/>
          <w:sz w:val="28"/>
          <w:lang w:val="kk-KZ"/>
        </w:rPr>
        <w:t xml:space="preserve">жинақталған күрделі </w:t>
      </w:r>
      <w:r w:rsidR="00A84658">
        <w:rPr>
          <w:rFonts w:ascii="Times New Roman" w:hAnsi="Times New Roman" w:cs="Times New Roman"/>
          <w:sz w:val="28"/>
          <w:lang w:val="kk-KZ"/>
        </w:rPr>
        <w:t xml:space="preserve">нысандардың </w:t>
      </w:r>
      <w:r>
        <w:rPr>
          <w:rFonts w:ascii="Times New Roman" w:hAnsi="Times New Roman" w:cs="Times New Roman"/>
          <w:sz w:val="28"/>
          <w:lang w:val="kk-KZ"/>
        </w:rPr>
        <w:t xml:space="preserve">тобы. Экономикалық-географиялық </w:t>
      </w:r>
      <w:r w:rsidR="00A84658">
        <w:rPr>
          <w:rFonts w:ascii="Times New Roman" w:hAnsi="Times New Roman" w:cs="Times New Roman"/>
          <w:sz w:val="28"/>
          <w:lang w:val="kk-KZ"/>
        </w:rPr>
        <w:t>нысандарды</w:t>
      </w:r>
      <w:r>
        <w:rPr>
          <w:rFonts w:ascii="Times New Roman" w:hAnsi="Times New Roman" w:cs="Times New Roman"/>
          <w:sz w:val="28"/>
          <w:lang w:val="kk-KZ"/>
        </w:rPr>
        <w:t xml:space="preserve"> типологиялық зерттеудің екі әдісі ажыратылған. Біріншісі  </w:t>
      </w:r>
      <w:r w:rsidR="00A84658">
        <w:rPr>
          <w:rFonts w:ascii="Times New Roman" w:hAnsi="Times New Roman" w:cs="Times New Roman"/>
          <w:sz w:val="28"/>
          <w:lang w:val="kk-KZ"/>
        </w:rPr>
        <w:t>нысандар</w:t>
      </w:r>
      <w:r w:rsidR="00065C67">
        <w:rPr>
          <w:rFonts w:ascii="Times New Roman" w:hAnsi="Times New Roman" w:cs="Times New Roman"/>
          <w:sz w:val="28"/>
          <w:lang w:val="kk-KZ"/>
        </w:rPr>
        <w:t>, заттар және көпшіліктің берілген құбылыстарының қасиеттерімен ерекшелік сипаттарының жинақталуы арқылы іске асырылады.</w:t>
      </w:r>
    </w:p>
    <w:p w:rsidR="00CC58A4" w:rsidRDefault="00065C67" w:rsidP="00065C67">
      <w:pPr>
        <w:spacing w:after="0"/>
        <w:jc w:val="both"/>
        <w:rPr>
          <w:rFonts w:ascii="Times New Roman" w:hAnsi="Times New Roman" w:cs="Times New Roman"/>
          <w:sz w:val="28"/>
          <w:lang w:val="kk-KZ"/>
        </w:rPr>
      </w:pPr>
      <w:r>
        <w:rPr>
          <w:rFonts w:ascii="Times New Roman" w:hAnsi="Times New Roman" w:cs="Times New Roman"/>
          <w:sz w:val="28"/>
          <w:lang w:val="kk-KZ"/>
        </w:rPr>
        <w:t xml:space="preserve">Екіншісі  әдіс бір немесе бірнеше </w:t>
      </w:r>
      <w:r w:rsidR="00A84658">
        <w:rPr>
          <w:rFonts w:ascii="Times New Roman" w:hAnsi="Times New Roman" w:cs="Times New Roman"/>
          <w:sz w:val="28"/>
          <w:lang w:val="kk-KZ"/>
        </w:rPr>
        <w:t>нысандарды</w:t>
      </w:r>
      <w:r>
        <w:rPr>
          <w:rFonts w:ascii="Times New Roman" w:hAnsi="Times New Roman" w:cs="Times New Roman"/>
          <w:sz w:val="28"/>
          <w:lang w:val="kk-KZ"/>
        </w:rPr>
        <w:t xml:space="preserve"> жете зерттеуге негізделген. </w:t>
      </w:r>
      <w:r w:rsidR="00CC58A4">
        <w:rPr>
          <w:rFonts w:ascii="Times New Roman" w:hAnsi="Times New Roman" w:cs="Times New Roman"/>
          <w:sz w:val="28"/>
          <w:lang w:val="kk-KZ"/>
        </w:rPr>
        <w:t xml:space="preserve">Содан кейін таңдалған маңызды қасиеттері эталон ретінде алынады. Олар үлгі ретінде болып, ал қалған </w:t>
      </w:r>
      <w:r w:rsidR="00A84658">
        <w:rPr>
          <w:rFonts w:ascii="Times New Roman" w:hAnsi="Times New Roman" w:cs="Times New Roman"/>
          <w:sz w:val="28"/>
          <w:lang w:val="kk-KZ"/>
        </w:rPr>
        <w:t xml:space="preserve">нысандар </w:t>
      </w:r>
      <w:r w:rsidR="00CC58A4">
        <w:rPr>
          <w:rFonts w:ascii="Times New Roman" w:hAnsi="Times New Roman" w:cs="Times New Roman"/>
          <w:sz w:val="28"/>
          <w:lang w:val="kk-KZ"/>
        </w:rPr>
        <w:t xml:space="preserve">солармен салыстырмалы түрде зерттелінеді. Типологияның маңызды әдіснамалық мәселесі </w:t>
      </w:r>
      <w:r w:rsidR="003D2F41">
        <w:rPr>
          <w:rFonts w:ascii="Times New Roman" w:hAnsi="Times New Roman" w:cs="Times New Roman"/>
          <w:sz w:val="28"/>
          <w:lang w:val="kk-KZ"/>
        </w:rPr>
        <w:t>арнайы таңдалынып алынатын көп мөлшерлі және бір-бірімен байлан</w:t>
      </w:r>
      <w:r w:rsidR="00A84658">
        <w:rPr>
          <w:rFonts w:ascii="Times New Roman" w:hAnsi="Times New Roman" w:cs="Times New Roman"/>
          <w:sz w:val="28"/>
          <w:lang w:val="kk-KZ"/>
        </w:rPr>
        <w:t>ы</w:t>
      </w:r>
      <w:r w:rsidR="003D2F41">
        <w:rPr>
          <w:rFonts w:ascii="Times New Roman" w:hAnsi="Times New Roman" w:cs="Times New Roman"/>
          <w:sz w:val="28"/>
          <w:lang w:val="kk-KZ"/>
        </w:rPr>
        <w:t xml:space="preserve">сқан </w:t>
      </w:r>
      <w:r w:rsidR="00CC58A4">
        <w:rPr>
          <w:rFonts w:ascii="Times New Roman" w:hAnsi="Times New Roman" w:cs="Times New Roman"/>
          <w:sz w:val="28"/>
          <w:lang w:val="kk-KZ"/>
        </w:rPr>
        <w:t>өлшемдерді</w:t>
      </w:r>
      <w:r w:rsidR="003D2F41">
        <w:rPr>
          <w:rFonts w:ascii="Times New Roman" w:hAnsi="Times New Roman" w:cs="Times New Roman"/>
          <w:sz w:val="28"/>
          <w:lang w:val="kk-KZ"/>
        </w:rPr>
        <w:t xml:space="preserve">  саралау. Экономикалық географияда типология өлшемдерін таңдауда сыртқы (морфологиялық) қасиеттері онша маңызды емес болып табылады. Бұдан басқа</w:t>
      </w:r>
      <w:r w:rsidR="00BB5475">
        <w:rPr>
          <w:rFonts w:ascii="Times New Roman" w:hAnsi="Times New Roman" w:cs="Times New Roman"/>
          <w:sz w:val="28"/>
          <w:lang w:val="kk-KZ"/>
        </w:rPr>
        <w:t>,</w:t>
      </w:r>
      <w:r w:rsidR="003D2F41">
        <w:rPr>
          <w:rFonts w:ascii="Times New Roman" w:hAnsi="Times New Roman" w:cs="Times New Roman"/>
          <w:sz w:val="28"/>
          <w:lang w:val="kk-KZ"/>
        </w:rPr>
        <w:t xml:space="preserve"> экономикалық-географиялық </w:t>
      </w:r>
      <w:r w:rsidR="00A84658">
        <w:rPr>
          <w:rFonts w:ascii="Times New Roman" w:hAnsi="Times New Roman" w:cs="Times New Roman"/>
          <w:sz w:val="28"/>
          <w:lang w:val="kk-KZ"/>
        </w:rPr>
        <w:t xml:space="preserve">нысандар </w:t>
      </w:r>
      <w:r w:rsidR="003D2F41">
        <w:rPr>
          <w:rFonts w:ascii="Times New Roman" w:hAnsi="Times New Roman" w:cs="Times New Roman"/>
          <w:sz w:val="28"/>
          <w:lang w:val="kk-KZ"/>
        </w:rPr>
        <w:t xml:space="preserve">процестердің көбірек өзгеруімен тұрақтылығымен </w:t>
      </w:r>
      <w:r w:rsidR="00BB5475">
        <w:rPr>
          <w:rFonts w:ascii="Times New Roman" w:hAnsi="Times New Roman" w:cs="Times New Roman"/>
          <w:sz w:val="28"/>
          <w:lang w:val="kk-KZ"/>
        </w:rPr>
        <w:t xml:space="preserve">және өзара қарым-қатынастарымен өзара баланыстарымен анықталған. </w:t>
      </w:r>
    </w:p>
    <w:p w:rsidR="00BB5475" w:rsidRDefault="00BB5475" w:rsidP="00065C67">
      <w:pPr>
        <w:spacing w:after="0"/>
        <w:jc w:val="both"/>
        <w:rPr>
          <w:rFonts w:ascii="Times New Roman" w:hAnsi="Times New Roman" w:cs="Times New Roman"/>
          <w:sz w:val="28"/>
          <w:lang w:val="kk-KZ"/>
        </w:rPr>
      </w:pPr>
      <w:r>
        <w:rPr>
          <w:rFonts w:ascii="Times New Roman" w:hAnsi="Times New Roman" w:cs="Times New Roman"/>
          <w:sz w:val="28"/>
          <w:lang w:val="kk-KZ"/>
        </w:rPr>
        <w:tab/>
        <w:t>И. М. Майергойздың пікірі бойынша типологияның іргесін қалаушы</w:t>
      </w:r>
      <w:r w:rsidR="008633EA">
        <w:rPr>
          <w:rFonts w:ascii="Times New Roman" w:hAnsi="Times New Roman" w:cs="Times New Roman"/>
          <w:sz w:val="28"/>
          <w:lang w:val="kk-KZ"/>
        </w:rPr>
        <w:t xml:space="preserve"> еңбекті территориялық жіктеудегі</w:t>
      </w:r>
      <w:r>
        <w:rPr>
          <w:rFonts w:ascii="Times New Roman" w:hAnsi="Times New Roman" w:cs="Times New Roman"/>
          <w:sz w:val="28"/>
          <w:lang w:val="kk-KZ"/>
        </w:rPr>
        <w:t xml:space="preserve"> экономикалық</w:t>
      </w:r>
      <w:r w:rsidR="008633EA">
        <w:rPr>
          <w:rFonts w:ascii="Times New Roman" w:hAnsi="Times New Roman" w:cs="Times New Roman"/>
          <w:sz w:val="28"/>
          <w:lang w:val="kk-KZ"/>
        </w:rPr>
        <w:t xml:space="preserve">-географиялық </w:t>
      </w:r>
      <w:r w:rsidR="00A84658">
        <w:rPr>
          <w:rFonts w:ascii="Times New Roman" w:hAnsi="Times New Roman" w:cs="Times New Roman"/>
          <w:sz w:val="28"/>
          <w:lang w:val="kk-KZ"/>
        </w:rPr>
        <w:t xml:space="preserve">нысандар </w:t>
      </w:r>
      <w:r w:rsidR="008633EA">
        <w:rPr>
          <w:rFonts w:ascii="Times New Roman" w:hAnsi="Times New Roman" w:cs="Times New Roman"/>
          <w:sz w:val="28"/>
          <w:lang w:val="kk-KZ"/>
        </w:rPr>
        <w:t>о</w:t>
      </w:r>
      <w:r w:rsidR="00C10A92">
        <w:rPr>
          <w:rFonts w:ascii="Times New Roman" w:hAnsi="Times New Roman" w:cs="Times New Roman"/>
          <w:sz w:val="28"/>
          <w:lang w:val="kk-KZ"/>
        </w:rPr>
        <w:t>р</w:t>
      </w:r>
      <w:bookmarkStart w:id="0" w:name="_GoBack"/>
      <w:bookmarkEnd w:id="0"/>
      <w:r w:rsidR="008633EA">
        <w:rPr>
          <w:rFonts w:ascii="Times New Roman" w:hAnsi="Times New Roman" w:cs="Times New Roman"/>
          <w:sz w:val="28"/>
          <w:lang w:val="kk-KZ"/>
        </w:rPr>
        <w:t xml:space="preserve">ны болып табылады. Оны қолдану барысында таралудың ерекшеліктерін, функционалдық маңызын, </w:t>
      </w:r>
      <w:r w:rsidR="00A84658">
        <w:rPr>
          <w:rFonts w:ascii="Times New Roman" w:hAnsi="Times New Roman" w:cs="Times New Roman"/>
          <w:sz w:val="28"/>
          <w:lang w:val="kk-KZ"/>
        </w:rPr>
        <w:t xml:space="preserve">нысандардың </w:t>
      </w:r>
      <w:r w:rsidR="008633EA">
        <w:rPr>
          <w:rFonts w:ascii="Times New Roman" w:hAnsi="Times New Roman" w:cs="Times New Roman"/>
          <w:sz w:val="28"/>
          <w:lang w:val="kk-KZ"/>
        </w:rPr>
        <w:t xml:space="preserve">кеңістіктік байланысын, сипаттайтын кеңістіктік маңызды белгілер ескеріледі; </w:t>
      </w:r>
      <w:r w:rsidR="007E5170">
        <w:rPr>
          <w:rFonts w:ascii="Times New Roman" w:hAnsi="Times New Roman" w:cs="Times New Roman"/>
          <w:sz w:val="28"/>
          <w:lang w:val="kk-KZ"/>
        </w:rPr>
        <w:t>нысанның жергілікті табиғи және әлеуметтік-экономикалық жағдайлармен</w:t>
      </w:r>
      <w:r w:rsidR="00A84658">
        <w:rPr>
          <w:rFonts w:ascii="Times New Roman" w:hAnsi="Times New Roman" w:cs="Times New Roman"/>
          <w:sz w:val="28"/>
          <w:lang w:val="kk-KZ"/>
        </w:rPr>
        <w:t xml:space="preserve"> өзара қарым-қатынасы; нысанның дамуының генетикалық белгілері және тарихи-географиялық ерекшеліктері.</w:t>
      </w:r>
    </w:p>
    <w:p w:rsidR="008206CB" w:rsidRDefault="00A84658" w:rsidP="008206CB">
      <w:pPr>
        <w:spacing w:after="0"/>
        <w:jc w:val="both"/>
        <w:rPr>
          <w:rFonts w:ascii="Times New Roman" w:hAnsi="Times New Roman" w:cs="Times New Roman"/>
          <w:sz w:val="28"/>
          <w:lang w:val="kk-KZ"/>
        </w:rPr>
      </w:pPr>
      <w:r>
        <w:rPr>
          <w:rFonts w:ascii="Times New Roman" w:hAnsi="Times New Roman" w:cs="Times New Roman"/>
          <w:sz w:val="28"/>
          <w:lang w:val="kk-KZ"/>
        </w:rPr>
        <w:tab/>
        <w:t>Аудандастыру – география ғылым</w:t>
      </w:r>
      <w:r w:rsidR="008206CB">
        <w:rPr>
          <w:rFonts w:ascii="Times New Roman" w:hAnsi="Times New Roman" w:cs="Times New Roman"/>
          <w:sz w:val="28"/>
          <w:lang w:val="kk-KZ"/>
        </w:rPr>
        <w:t>д</w:t>
      </w:r>
      <w:r>
        <w:rPr>
          <w:rFonts w:ascii="Times New Roman" w:hAnsi="Times New Roman" w:cs="Times New Roman"/>
          <w:sz w:val="28"/>
          <w:lang w:val="kk-KZ"/>
        </w:rPr>
        <w:t xml:space="preserve">арында кеңінен қолданылатын </w:t>
      </w:r>
      <w:r w:rsidR="008206CB">
        <w:rPr>
          <w:rFonts w:ascii="Times New Roman" w:hAnsi="Times New Roman" w:cs="Times New Roman"/>
          <w:sz w:val="28"/>
          <w:lang w:val="kk-KZ"/>
        </w:rPr>
        <w:t>территориялық жүйелерді ретке келтіру мен жүйелендіретін әмбебап әдіс.  Аудандастыру әдіс ретінде әкімшілік бөлінісі үшін территориялық басқарумен аудандық топта</w:t>
      </w:r>
      <w:r w:rsidR="00401BB3">
        <w:rPr>
          <w:rFonts w:ascii="Times New Roman" w:hAnsi="Times New Roman" w:cs="Times New Roman"/>
          <w:sz w:val="28"/>
          <w:lang w:val="kk-KZ"/>
        </w:rPr>
        <w:t xml:space="preserve">стыру міндеттерін шешуде маңызды орын алады. Ю. Г. Саушкиннің пікірі бойынша аудандарды бөлу және сипаттау география ғылымының теориялық жетілуімен практикалық маңыздылығы болып табылады. Аудандастырудың көптеген әдістері бар. Олардың ең маңыздылары картографиялық, статистикалық, математикалық, кешенді т.б. </w:t>
      </w:r>
    </w:p>
    <w:sectPr w:rsidR="008206CB" w:rsidSect="00F0134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altName w:val="Calibri"/>
    <w:charset w:val="CC"/>
    <w:family w:val="swiss"/>
    <w:pitch w:val="variable"/>
    <w:sig w:usb0="00000001"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defaultTabStop w:val="708"/>
  <w:characterSpacingControl w:val="doNotCompress"/>
  <w:compat/>
  <w:rsids>
    <w:rsidRoot w:val="00C36B6E"/>
    <w:rsid w:val="000569CC"/>
    <w:rsid w:val="00065C67"/>
    <w:rsid w:val="000A5820"/>
    <w:rsid w:val="0011720E"/>
    <w:rsid w:val="00132497"/>
    <w:rsid w:val="001719E6"/>
    <w:rsid w:val="002A3A6D"/>
    <w:rsid w:val="003C1D7B"/>
    <w:rsid w:val="003D2F41"/>
    <w:rsid w:val="003E27F9"/>
    <w:rsid w:val="00401BB3"/>
    <w:rsid w:val="004155F6"/>
    <w:rsid w:val="00453F35"/>
    <w:rsid w:val="004B03D4"/>
    <w:rsid w:val="00566988"/>
    <w:rsid w:val="00681D09"/>
    <w:rsid w:val="00711094"/>
    <w:rsid w:val="007638FF"/>
    <w:rsid w:val="00764245"/>
    <w:rsid w:val="007E5170"/>
    <w:rsid w:val="008206CB"/>
    <w:rsid w:val="008633EA"/>
    <w:rsid w:val="008D1B45"/>
    <w:rsid w:val="00946CED"/>
    <w:rsid w:val="00A66447"/>
    <w:rsid w:val="00A84658"/>
    <w:rsid w:val="00A91CF3"/>
    <w:rsid w:val="00AC706B"/>
    <w:rsid w:val="00B15B09"/>
    <w:rsid w:val="00B35022"/>
    <w:rsid w:val="00B81115"/>
    <w:rsid w:val="00BB5475"/>
    <w:rsid w:val="00C05DED"/>
    <w:rsid w:val="00C10A92"/>
    <w:rsid w:val="00C36B6E"/>
    <w:rsid w:val="00C431E7"/>
    <w:rsid w:val="00C8551F"/>
    <w:rsid w:val="00C9243E"/>
    <w:rsid w:val="00CC58A4"/>
    <w:rsid w:val="00D175F5"/>
    <w:rsid w:val="00DF2B32"/>
    <w:rsid w:val="00E77A35"/>
    <w:rsid w:val="00F0134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7" type="connector" idref="#Прямая со стрелкой 27"/>
        <o:r id="V:Rule8" type="connector" idref="#Прямая со стрелкой 26"/>
        <o:r id="V:Rule9" type="connector" idref="#Прямая со стрелкой 11"/>
        <o:r id="V:Rule10" type="connector" idref="#Прямая со стрелкой 8"/>
        <o:r id="V:Rule11" type="connector" idref="#Прямая со стрелкой 10"/>
        <o:r id="V:Rule12" type="connector" idref="#Прямая со стрелкой 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34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1014</TotalTime>
  <Pages>1</Pages>
  <Words>808</Words>
  <Characters>4609</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5407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Joldas</dc:creator>
  <cp:keywords/>
  <dc:description/>
  <cp:lastModifiedBy>D-FOUR</cp:lastModifiedBy>
  <cp:revision>10</cp:revision>
  <dcterms:created xsi:type="dcterms:W3CDTF">2016-01-31T20:07:00Z</dcterms:created>
  <dcterms:modified xsi:type="dcterms:W3CDTF">2016-02-01T18:57:00Z</dcterms:modified>
</cp:coreProperties>
</file>